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12A39" w:rsidRPr="0050739C" w:rsidRDefault="00E12A39" w:rsidP="00E12A39">
      <w:pPr>
        <w:spacing w:after="0"/>
        <w:rPr>
          <w:rFonts w:ascii="Calibri" w:hAnsi="Calibri"/>
          <w:sz w:val="20"/>
        </w:rPr>
      </w:pPr>
      <w:r w:rsidRPr="0050739C">
        <w:rPr>
          <w:rFonts w:ascii="Calibri" w:hAnsi="Calibri"/>
          <w:sz w:val="20"/>
        </w:rPr>
        <w:t>Senior Art</w:t>
      </w:r>
    </w:p>
    <w:p w:rsidR="00E12A39" w:rsidRPr="0050739C" w:rsidRDefault="00E12A39" w:rsidP="00E12A39">
      <w:pPr>
        <w:spacing w:after="0"/>
        <w:rPr>
          <w:rFonts w:ascii="Calibri" w:hAnsi="Calibri"/>
          <w:sz w:val="20"/>
        </w:rPr>
      </w:pPr>
      <w:r w:rsidRPr="0050739C">
        <w:rPr>
          <w:rFonts w:ascii="Calibri" w:hAnsi="Calibri"/>
          <w:sz w:val="20"/>
        </w:rPr>
        <w:t>Showalter</w:t>
      </w:r>
    </w:p>
    <w:p w:rsidR="00E12A39" w:rsidRPr="0080249D" w:rsidRDefault="00E12A39" w:rsidP="00E12A39">
      <w:pPr>
        <w:spacing w:after="0"/>
        <w:jc w:val="center"/>
        <w:rPr>
          <w:rFonts w:ascii="Calibri" w:hAnsi="Calibri"/>
          <w:b/>
          <w:sz w:val="36"/>
        </w:rPr>
      </w:pPr>
      <w:r w:rsidRPr="0080249D">
        <w:rPr>
          <w:rFonts w:ascii="Desdemona" w:hAnsi="Desdemona"/>
          <w:b/>
          <w:sz w:val="36"/>
        </w:rPr>
        <w:t>Theory</w:t>
      </w:r>
      <w:r w:rsidRPr="0080249D">
        <w:rPr>
          <w:rFonts w:ascii="Calibri" w:hAnsi="Calibri"/>
          <w:b/>
          <w:sz w:val="36"/>
        </w:rPr>
        <w:t xml:space="preserve"> Fridays</w:t>
      </w:r>
    </w:p>
    <w:p w:rsidR="00E12A39" w:rsidRPr="0080249D" w:rsidRDefault="00E12A39" w:rsidP="00E12A39">
      <w:pPr>
        <w:spacing w:after="0"/>
        <w:rPr>
          <w:rFonts w:ascii="Calibri" w:hAnsi="Calibri"/>
          <w:b/>
          <w:sz w:val="20"/>
        </w:rPr>
      </w:pPr>
      <w:r w:rsidRPr="0080249D">
        <w:rPr>
          <w:rFonts w:ascii="Calibri" w:hAnsi="Calibri"/>
          <w:b/>
          <w:sz w:val="20"/>
        </w:rPr>
        <w:t>What’s the Point?</w:t>
      </w:r>
    </w:p>
    <w:p w:rsidR="00E12A39" w:rsidRPr="0080249D" w:rsidRDefault="00E12A39" w:rsidP="00E12A39">
      <w:pPr>
        <w:spacing w:after="0"/>
        <w:rPr>
          <w:rFonts w:ascii="Calibri" w:hAnsi="Calibri"/>
          <w:sz w:val="20"/>
          <w:szCs w:val="15"/>
          <w:shd w:val="clear" w:color="auto" w:fill="FFFFFF"/>
        </w:rPr>
      </w:pPr>
      <w:r w:rsidRPr="0080249D">
        <w:rPr>
          <w:rFonts w:ascii="Calibri" w:hAnsi="Calibri"/>
          <w:sz w:val="20"/>
          <w:szCs w:val="15"/>
          <w:shd w:val="clear" w:color="auto" w:fill="FFFFFF"/>
        </w:rPr>
        <w:t xml:space="preserve">The goal of Theory Fridays is </w:t>
      </w:r>
      <w:r w:rsidR="0050739C" w:rsidRPr="0080249D">
        <w:rPr>
          <w:rFonts w:ascii="Calibri" w:hAnsi="Calibri"/>
          <w:sz w:val="20"/>
          <w:szCs w:val="15"/>
          <w:shd w:val="clear" w:color="auto" w:fill="FFFFFF"/>
        </w:rPr>
        <w:t>designed for you to begin to develop</w:t>
      </w:r>
      <w:r w:rsidRPr="0080249D">
        <w:rPr>
          <w:rFonts w:ascii="Calibri" w:hAnsi="Calibri"/>
          <w:sz w:val="20"/>
          <w:szCs w:val="15"/>
          <w:shd w:val="clear" w:color="auto" w:fill="FFFFFF"/>
        </w:rPr>
        <w:t xml:space="preserve"> </w:t>
      </w:r>
      <w:proofErr w:type="gramStart"/>
      <w:r w:rsidRPr="0080249D">
        <w:rPr>
          <w:rFonts w:ascii="Calibri" w:hAnsi="Calibri"/>
          <w:sz w:val="20"/>
          <w:szCs w:val="15"/>
          <w:shd w:val="clear" w:color="auto" w:fill="FFFFFF"/>
        </w:rPr>
        <w:t>an awareness</w:t>
      </w:r>
      <w:proofErr w:type="gramEnd"/>
      <w:r w:rsidRPr="0080249D">
        <w:rPr>
          <w:rFonts w:ascii="Calibri" w:hAnsi="Calibri"/>
          <w:sz w:val="20"/>
          <w:szCs w:val="15"/>
          <w:shd w:val="clear" w:color="auto" w:fill="FFFFFF"/>
        </w:rPr>
        <w:t xml:space="preserve"> yo</w:t>
      </w:r>
      <w:r w:rsidR="0050739C" w:rsidRPr="0080249D">
        <w:rPr>
          <w:rFonts w:ascii="Calibri" w:hAnsi="Calibri"/>
          <w:sz w:val="20"/>
          <w:szCs w:val="15"/>
          <w:shd w:val="clear" w:color="auto" w:fill="FFFFFF"/>
        </w:rPr>
        <w:t xml:space="preserve">ur place in the world.  From in </w:t>
      </w:r>
      <w:r w:rsidRPr="0080249D">
        <w:rPr>
          <w:rFonts w:ascii="Calibri" w:hAnsi="Calibri"/>
          <w:sz w:val="20"/>
          <w:szCs w:val="15"/>
          <w:shd w:val="clear" w:color="auto" w:fill="FFFFFF"/>
        </w:rPr>
        <w:t xml:space="preserve">our immediate community to the entire world and everything in between. </w:t>
      </w:r>
      <w:r w:rsidR="0050739C" w:rsidRPr="0080249D">
        <w:rPr>
          <w:rFonts w:ascii="Calibri" w:hAnsi="Calibri"/>
          <w:sz w:val="20"/>
          <w:szCs w:val="15"/>
          <w:shd w:val="clear" w:color="auto" w:fill="FFFFFF"/>
        </w:rPr>
        <w:t xml:space="preserve">  Art </w:t>
      </w:r>
      <w:r w:rsidR="00794320" w:rsidRPr="0080249D">
        <w:rPr>
          <w:rFonts w:ascii="Calibri" w:hAnsi="Calibri"/>
          <w:sz w:val="20"/>
          <w:szCs w:val="15"/>
          <w:shd w:val="clear" w:color="auto" w:fill="FFFFFF"/>
        </w:rPr>
        <w:t>plays a vital role in the world and can take in</w:t>
      </w:r>
      <w:r w:rsidR="006678CB">
        <w:rPr>
          <w:rFonts w:ascii="Calibri" w:hAnsi="Calibri"/>
          <w:sz w:val="20"/>
          <w:szCs w:val="15"/>
          <w:shd w:val="clear" w:color="auto" w:fill="FFFFFF"/>
        </w:rPr>
        <w:t>finite forms.  The I</w:t>
      </w:r>
      <w:r w:rsidR="00794320" w:rsidRPr="0080249D">
        <w:rPr>
          <w:rFonts w:ascii="Calibri" w:hAnsi="Calibri"/>
          <w:sz w:val="20"/>
          <w:szCs w:val="15"/>
          <w:shd w:val="clear" w:color="auto" w:fill="FFFFFF"/>
        </w:rPr>
        <w:t>nternet</w:t>
      </w:r>
      <w:r w:rsidR="006678CB">
        <w:rPr>
          <w:rFonts w:ascii="Calibri" w:hAnsi="Calibri"/>
          <w:sz w:val="20"/>
          <w:szCs w:val="15"/>
          <w:shd w:val="clear" w:color="auto" w:fill="FFFFFF"/>
        </w:rPr>
        <w:t xml:space="preserve"> is a tool that connects artists with their viewers on a world stage</w:t>
      </w:r>
      <w:proofErr w:type="gramStart"/>
      <w:r w:rsidR="006678CB">
        <w:rPr>
          <w:rFonts w:ascii="Calibri" w:hAnsi="Calibri"/>
          <w:sz w:val="20"/>
          <w:szCs w:val="15"/>
          <w:shd w:val="clear" w:color="auto" w:fill="FFFFFF"/>
        </w:rPr>
        <w:t>;</w:t>
      </w:r>
      <w:proofErr w:type="gramEnd"/>
      <w:r w:rsidR="00794320" w:rsidRPr="0080249D">
        <w:rPr>
          <w:rFonts w:ascii="Calibri" w:hAnsi="Calibri"/>
          <w:sz w:val="20"/>
          <w:szCs w:val="15"/>
          <w:shd w:val="clear" w:color="auto" w:fill="FFFFFF"/>
        </w:rPr>
        <w:t xml:space="preserve"> </w:t>
      </w:r>
      <w:r w:rsidR="006678CB">
        <w:rPr>
          <w:rFonts w:ascii="Calibri" w:hAnsi="Calibri"/>
          <w:sz w:val="20"/>
          <w:szCs w:val="15"/>
          <w:shd w:val="clear" w:color="auto" w:fill="FFFFFF"/>
        </w:rPr>
        <w:t xml:space="preserve">unprecedented </w:t>
      </w:r>
      <w:r w:rsidR="00794320" w:rsidRPr="0080249D">
        <w:rPr>
          <w:rFonts w:ascii="Calibri" w:hAnsi="Calibri"/>
          <w:sz w:val="20"/>
          <w:szCs w:val="15"/>
          <w:shd w:val="clear" w:color="auto" w:fill="FFFFFF"/>
        </w:rPr>
        <w:t>before in history.  Let’s take a peek…</w:t>
      </w:r>
    </w:p>
    <w:p w:rsidR="00E12A39" w:rsidRPr="0080249D" w:rsidRDefault="00E12A39" w:rsidP="00E12A39">
      <w:pPr>
        <w:spacing w:after="0"/>
        <w:rPr>
          <w:rFonts w:ascii="Calibri" w:hAnsi="Calibri"/>
          <w:sz w:val="20"/>
          <w:szCs w:val="15"/>
          <w:shd w:val="clear" w:color="auto" w:fill="FFFFFF"/>
        </w:rPr>
      </w:pPr>
    </w:p>
    <w:p w:rsidR="00E12A39" w:rsidRPr="0080249D" w:rsidRDefault="00E12A39" w:rsidP="00E12A39">
      <w:pPr>
        <w:spacing w:after="0"/>
        <w:rPr>
          <w:rFonts w:ascii="Calibri" w:hAnsi="Calibri"/>
          <w:b/>
          <w:sz w:val="20"/>
          <w:szCs w:val="15"/>
          <w:shd w:val="clear" w:color="auto" w:fill="FFFFFF"/>
        </w:rPr>
      </w:pPr>
      <w:r w:rsidRPr="0080249D">
        <w:rPr>
          <w:rFonts w:ascii="Calibri" w:hAnsi="Calibri"/>
          <w:b/>
          <w:sz w:val="20"/>
          <w:szCs w:val="15"/>
          <w:shd w:val="clear" w:color="auto" w:fill="FFFFFF"/>
        </w:rPr>
        <w:t>How it Works:</w:t>
      </w:r>
    </w:p>
    <w:p w:rsidR="0050739C" w:rsidRPr="0080249D" w:rsidRDefault="00E12A39" w:rsidP="0050739C">
      <w:pPr>
        <w:spacing w:after="0"/>
        <w:rPr>
          <w:rFonts w:ascii="Calibri" w:hAnsi="Calibri"/>
          <w:sz w:val="20"/>
          <w:szCs w:val="15"/>
          <w:shd w:val="clear" w:color="auto" w:fill="FFFFFF"/>
        </w:rPr>
      </w:pPr>
      <w:r w:rsidRPr="0080249D">
        <w:rPr>
          <w:rFonts w:ascii="Calibri" w:hAnsi="Calibri"/>
          <w:sz w:val="20"/>
          <w:szCs w:val="15"/>
          <w:shd w:val="clear" w:color="auto" w:fill="FFFFFF"/>
        </w:rPr>
        <w:t>Each Friday there will be a link to one (or more)</w:t>
      </w:r>
      <w:r w:rsidR="002864F4">
        <w:rPr>
          <w:rFonts w:ascii="Calibri" w:hAnsi="Calibri"/>
          <w:sz w:val="20"/>
          <w:szCs w:val="15"/>
          <w:shd w:val="clear" w:color="auto" w:fill="FFFFFF"/>
        </w:rPr>
        <w:t xml:space="preserve"> virtual media such as</w:t>
      </w:r>
      <w:r w:rsidRPr="0080249D">
        <w:rPr>
          <w:rFonts w:ascii="Calibri" w:hAnsi="Calibri"/>
          <w:sz w:val="20"/>
          <w:szCs w:val="15"/>
          <w:shd w:val="clear" w:color="auto" w:fill="FFFFFF"/>
        </w:rPr>
        <w:t xml:space="preserve"> </w:t>
      </w:r>
      <w:r w:rsidR="002864F4">
        <w:rPr>
          <w:rFonts w:ascii="Calibri" w:hAnsi="Calibri"/>
          <w:sz w:val="20"/>
          <w:szCs w:val="15"/>
          <w:shd w:val="clear" w:color="auto" w:fill="FFFFFF"/>
        </w:rPr>
        <w:t xml:space="preserve">a </w:t>
      </w:r>
      <w:r w:rsidRPr="0080249D">
        <w:rPr>
          <w:rFonts w:ascii="Calibri" w:hAnsi="Calibri"/>
          <w:sz w:val="20"/>
          <w:szCs w:val="15"/>
          <w:shd w:val="clear" w:color="auto" w:fill="FFFFFF"/>
        </w:rPr>
        <w:t xml:space="preserve">website, artwork, TED Talk, </w:t>
      </w:r>
      <w:proofErr w:type="spellStart"/>
      <w:r w:rsidRPr="0080249D">
        <w:rPr>
          <w:rFonts w:ascii="Calibri" w:hAnsi="Calibri"/>
          <w:sz w:val="20"/>
          <w:szCs w:val="15"/>
          <w:shd w:val="clear" w:color="auto" w:fill="FFFFFF"/>
        </w:rPr>
        <w:t>blog</w:t>
      </w:r>
      <w:proofErr w:type="spellEnd"/>
      <w:r w:rsidRPr="0080249D">
        <w:rPr>
          <w:rFonts w:ascii="Calibri" w:hAnsi="Calibri"/>
          <w:sz w:val="20"/>
          <w:szCs w:val="15"/>
          <w:shd w:val="clear" w:color="auto" w:fill="FFFFFF"/>
        </w:rPr>
        <w:t xml:space="preserve"> entry, video,</w:t>
      </w:r>
      <w:r w:rsidR="0050739C" w:rsidRPr="0080249D">
        <w:rPr>
          <w:rFonts w:ascii="Calibri" w:hAnsi="Calibri"/>
          <w:sz w:val="20"/>
          <w:szCs w:val="15"/>
          <w:shd w:val="clear" w:color="auto" w:fill="FFFFFF"/>
        </w:rPr>
        <w:t xml:space="preserve"> </w:t>
      </w:r>
      <w:proofErr w:type="spellStart"/>
      <w:r w:rsidR="0050739C" w:rsidRPr="0080249D">
        <w:rPr>
          <w:rFonts w:ascii="Calibri" w:hAnsi="Calibri"/>
          <w:sz w:val="20"/>
          <w:szCs w:val="15"/>
          <w:shd w:val="clear" w:color="auto" w:fill="FFFFFF"/>
        </w:rPr>
        <w:t>podcast</w:t>
      </w:r>
      <w:proofErr w:type="spellEnd"/>
      <w:r w:rsidR="00794320" w:rsidRPr="0080249D">
        <w:rPr>
          <w:rFonts w:ascii="Calibri" w:hAnsi="Calibri"/>
          <w:sz w:val="20"/>
          <w:szCs w:val="15"/>
          <w:shd w:val="clear" w:color="auto" w:fill="FFFFFF"/>
        </w:rPr>
        <w:t>,</w:t>
      </w:r>
      <w:r w:rsidR="0050739C" w:rsidRPr="0080249D">
        <w:rPr>
          <w:rFonts w:ascii="Calibri" w:hAnsi="Calibri"/>
          <w:sz w:val="20"/>
          <w:szCs w:val="15"/>
          <w:shd w:val="clear" w:color="auto" w:fill="FFFFFF"/>
        </w:rPr>
        <w:t xml:space="preserve"> </w:t>
      </w:r>
      <w:r w:rsidRPr="0080249D">
        <w:rPr>
          <w:rFonts w:ascii="Calibri" w:hAnsi="Calibri"/>
          <w:sz w:val="20"/>
          <w:szCs w:val="15"/>
          <w:shd w:val="clear" w:color="auto" w:fill="FFFFFF"/>
        </w:rPr>
        <w:t>etc</w:t>
      </w:r>
      <w:r w:rsidR="0050739C" w:rsidRPr="0080249D">
        <w:rPr>
          <w:rFonts w:ascii="Calibri" w:hAnsi="Calibri"/>
          <w:sz w:val="20"/>
          <w:szCs w:val="15"/>
          <w:shd w:val="clear" w:color="auto" w:fill="FFFFFF"/>
        </w:rPr>
        <w:t>etera</w:t>
      </w:r>
      <w:r w:rsidR="00794320" w:rsidRPr="0080249D">
        <w:rPr>
          <w:rFonts w:ascii="Calibri" w:hAnsi="Calibri"/>
          <w:sz w:val="20"/>
          <w:szCs w:val="15"/>
          <w:shd w:val="clear" w:color="auto" w:fill="FFFFFF"/>
        </w:rPr>
        <w:t xml:space="preserve"> for the class to view</w:t>
      </w:r>
      <w:r w:rsidR="002864F4">
        <w:rPr>
          <w:rFonts w:ascii="Calibri" w:hAnsi="Calibri"/>
          <w:sz w:val="20"/>
          <w:szCs w:val="15"/>
          <w:shd w:val="clear" w:color="auto" w:fill="FFFFFF"/>
        </w:rPr>
        <w:t xml:space="preserve"> on the class site</w:t>
      </w:r>
      <w:r w:rsidR="00794320" w:rsidRPr="0080249D">
        <w:rPr>
          <w:rFonts w:ascii="Calibri" w:hAnsi="Calibri"/>
          <w:sz w:val="20"/>
          <w:szCs w:val="15"/>
          <w:shd w:val="clear" w:color="auto" w:fill="FFFFFF"/>
        </w:rPr>
        <w:t xml:space="preserve">.  </w:t>
      </w:r>
      <w:r w:rsidRPr="0080249D">
        <w:rPr>
          <w:rFonts w:ascii="Calibri" w:hAnsi="Calibri"/>
          <w:sz w:val="20"/>
          <w:szCs w:val="15"/>
          <w:shd w:val="clear" w:color="auto" w:fill="FFFFFF"/>
        </w:rPr>
        <w:t>Think of it as the beginning of a dialogue or conversation.  It/they will be viewed in class.</w:t>
      </w:r>
      <w:r w:rsidR="0050739C" w:rsidRPr="0080249D">
        <w:rPr>
          <w:rFonts w:ascii="Calibri" w:hAnsi="Calibri"/>
          <w:sz w:val="20"/>
          <w:szCs w:val="15"/>
          <w:shd w:val="clear" w:color="auto" w:fill="FFFFFF"/>
        </w:rPr>
        <w:t xml:space="preserve">  Initially, Mrs</w:t>
      </w:r>
      <w:r w:rsidR="002864F4">
        <w:rPr>
          <w:rFonts w:ascii="Calibri" w:hAnsi="Calibri"/>
          <w:sz w:val="20"/>
          <w:szCs w:val="15"/>
          <w:shd w:val="clear" w:color="auto" w:fill="FFFFFF"/>
        </w:rPr>
        <w:t>.</w:t>
      </w:r>
      <w:r w:rsidR="0050739C" w:rsidRPr="0080249D">
        <w:rPr>
          <w:rFonts w:ascii="Calibri" w:hAnsi="Calibri"/>
          <w:sz w:val="20"/>
          <w:szCs w:val="15"/>
          <w:shd w:val="clear" w:color="auto" w:fill="FFFFFF"/>
        </w:rPr>
        <w:t xml:space="preserve"> Showalter will provide the content. </w:t>
      </w:r>
    </w:p>
    <w:p w:rsidR="00E12A39" w:rsidRPr="0080249D" w:rsidRDefault="00E12A39" w:rsidP="00E12A39">
      <w:pPr>
        <w:spacing w:after="0"/>
        <w:rPr>
          <w:rFonts w:ascii="Calibri" w:hAnsi="Calibri"/>
          <w:sz w:val="20"/>
          <w:szCs w:val="15"/>
          <w:shd w:val="clear" w:color="auto" w:fill="FFFFFF"/>
        </w:rPr>
      </w:pPr>
    </w:p>
    <w:p w:rsidR="00E12A39" w:rsidRPr="0080249D" w:rsidRDefault="00E12A39" w:rsidP="00E12A39">
      <w:pPr>
        <w:spacing w:after="0"/>
        <w:rPr>
          <w:rFonts w:ascii="Calibri" w:hAnsi="Calibri"/>
          <w:b/>
          <w:sz w:val="20"/>
          <w:szCs w:val="15"/>
          <w:shd w:val="clear" w:color="auto" w:fill="FFFFFF"/>
        </w:rPr>
      </w:pPr>
      <w:r w:rsidRPr="0080249D">
        <w:rPr>
          <w:rFonts w:ascii="Calibri" w:hAnsi="Calibri"/>
          <w:b/>
          <w:sz w:val="20"/>
          <w:szCs w:val="15"/>
          <w:shd w:val="clear" w:color="auto" w:fill="FFFFFF"/>
        </w:rPr>
        <w:t>Then What?</w:t>
      </w:r>
    </w:p>
    <w:p w:rsidR="00E12A39" w:rsidRPr="0080249D" w:rsidRDefault="00E12A39" w:rsidP="00E12A39">
      <w:pPr>
        <w:spacing w:after="0"/>
        <w:rPr>
          <w:rFonts w:ascii="Calibri" w:hAnsi="Calibri"/>
          <w:sz w:val="20"/>
          <w:szCs w:val="15"/>
          <w:shd w:val="clear" w:color="auto" w:fill="FFFFFF"/>
        </w:rPr>
      </w:pPr>
      <w:r w:rsidRPr="0080249D">
        <w:rPr>
          <w:rFonts w:ascii="Calibri" w:hAnsi="Calibri"/>
          <w:sz w:val="20"/>
          <w:szCs w:val="15"/>
          <w:shd w:val="clear" w:color="auto" w:fill="FFFFFF"/>
        </w:rPr>
        <w:t xml:space="preserve">You are responsible for responding </w:t>
      </w:r>
      <w:r w:rsidR="002864F4">
        <w:rPr>
          <w:rFonts w:ascii="Calibri" w:hAnsi="Calibri"/>
          <w:sz w:val="20"/>
          <w:szCs w:val="15"/>
          <w:shd w:val="clear" w:color="auto" w:fill="FFFFFF"/>
        </w:rPr>
        <w:t>to the content presented and using</w:t>
      </w:r>
      <w:r w:rsidRPr="0080249D">
        <w:rPr>
          <w:rFonts w:ascii="Calibri" w:hAnsi="Calibri"/>
          <w:sz w:val="20"/>
          <w:szCs w:val="15"/>
          <w:shd w:val="clear" w:color="auto" w:fill="FFFFFF"/>
        </w:rPr>
        <w:t xml:space="preserve"> it to begin a 'conversation' in your sketchbook; fill at least one full page, 9" by 12", in your sketchbook.  </w:t>
      </w:r>
      <w:r w:rsidR="0050739C" w:rsidRPr="0080249D">
        <w:rPr>
          <w:rFonts w:ascii="Calibri" w:hAnsi="Calibri"/>
          <w:sz w:val="20"/>
          <w:szCs w:val="15"/>
          <w:shd w:val="clear" w:color="auto" w:fill="FFFFFF"/>
        </w:rPr>
        <w:t xml:space="preserve">Consider the </w:t>
      </w:r>
      <w:r w:rsidRPr="0080249D">
        <w:rPr>
          <w:rFonts w:ascii="Calibri" w:hAnsi="Calibri"/>
          <w:sz w:val="20"/>
          <w:szCs w:val="15"/>
          <w:shd w:val="clear" w:color="auto" w:fill="FFFFFF"/>
        </w:rPr>
        <w:t>following</w:t>
      </w:r>
      <w:r w:rsidR="0050739C" w:rsidRPr="0080249D">
        <w:rPr>
          <w:rFonts w:ascii="Calibri" w:hAnsi="Calibri"/>
          <w:sz w:val="20"/>
          <w:szCs w:val="15"/>
          <w:shd w:val="clear" w:color="auto" w:fill="FFFFFF"/>
        </w:rPr>
        <w:t xml:space="preserve"> </w:t>
      </w:r>
      <w:r w:rsidR="00794320" w:rsidRPr="0080249D">
        <w:rPr>
          <w:rFonts w:ascii="Calibri" w:hAnsi="Calibri"/>
          <w:sz w:val="20"/>
          <w:szCs w:val="15"/>
          <w:shd w:val="clear" w:color="auto" w:fill="FFFFFF"/>
        </w:rPr>
        <w:t>points</w:t>
      </w:r>
      <w:r w:rsidR="0050739C" w:rsidRPr="0080249D">
        <w:rPr>
          <w:rFonts w:ascii="Calibri" w:hAnsi="Calibri"/>
          <w:sz w:val="20"/>
          <w:szCs w:val="15"/>
          <w:shd w:val="clear" w:color="auto" w:fill="FFFFFF"/>
        </w:rPr>
        <w:t xml:space="preserve"> as you complete your page(s)</w:t>
      </w:r>
      <w:r w:rsidR="004E3E89" w:rsidRPr="0080249D">
        <w:rPr>
          <w:rFonts w:ascii="Calibri" w:hAnsi="Calibri"/>
          <w:sz w:val="20"/>
          <w:szCs w:val="15"/>
          <w:shd w:val="clear" w:color="auto" w:fill="FFFFFF"/>
        </w:rPr>
        <w:t>.</w:t>
      </w:r>
    </w:p>
    <w:p w:rsidR="00E12A39" w:rsidRPr="0080249D" w:rsidRDefault="00E12A39" w:rsidP="004E3E89">
      <w:pPr>
        <w:pStyle w:val="ListParagraph"/>
        <w:numPr>
          <w:ilvl w:val="0"/>
          <w:numId w:val="3"/>
        </w:numPr>
        <w:spacing w:after="0"/>
        <w:rPr>
          <w:rFonts w:ascii="Calibri" w:hAnsi="Calibri"/>
          <w:sz w:val="20"/>
          <w:szCs w:val="15"/>
        </w:rPr>
      </w:pPr>
      <w:r w:rsidRPr="0080249D">
        <w:rPr>
          <w:rFonts w:ascii="Calibri" w:hAnsi="Calibri"/>
          <w:sz w:val="20"/>
          <w:szCs w:val="15"/>
        </w:rPr>
        <w:t>Title the page and view the selection.</w:t>
      </w:r>
    </w:p>
    <w:p w:rsidR="00E12A39" w:rsidRPr="0080249D" w:rsidRDefault="00E12A39" w:rsidP="00E12A39">
      <w:pPr>
        <w:pStyle w:val="ListParagraph"/>
        <w:numPr>
          <w:ilvl w:val="0"/>
          <w:numId w:val="3"/>
        </w:numPr>
        <w:spacing w:after="0"/>
        <w:jc w:val="both"/>
        <w:rPr>
          <w:rFonts w:ascii="Calibri" w:hAnsi="Calibri"/>
          <w:sz w:val="20"/>
          <w:szCs w:val="15"/>
        </w:rPr>
      </w:pPr>
      <w:r w:rsidRPr="0080249D">
        <w:rPr>
          <w:rFonts w:ascii="Calibri" w:hAnsi="Calibri"/>
          <w:sz w:val="20"/>
          <w:szCs w:val="15"/>
        </w:rPr>
        <w:t>Record your initial word associations (brainstorm).</w:t>
      </w:r>
    </w:p>
    <w:p w:rsidR="00E12A39" w:rsidRPr="0080249D" w:rsidRDefault="00E12A39" w:rsidP="00E12A39">
      <w:pPr>
        <w:numPr>
          <w:ilvl w:val="0"/>
          <w:numId w:val="3"/>
        </w:numPr>
        <w:shd w:val="clear" w:color="auto" w:fill="FFFFFF"/>
        <w:spacing w:beforeLines="1" w:after="0" w:line="228" w:lineRule="atLeast"/>
        <w:jc w:val="both"/>
        <w:rPr>
          <w:rFonts w:ascii="Calibri" w:hAnsi="Calibri"/>
          <w:sz w:val="20"/>
          <w:szCs w:val="15"/>
        </w:rPr>
      </w:pPr>
      <w:r w:rsidRPr="0080249D">
        <w:rPr>
          <w:rFonts w:ascii="Calibri" w:hAnsi="Calibri"/>
          <w:sz w:val="20"/>
          <w:szCs w:val="15"/>
        </w:rPr>
        <w:t xml:space="preserve">View selection again.  Research the issues, concepts, history, artist(s), </w:t>
      </w:r>
      <w:proofErr w:type="gramStart"/>
      <w:r w:rsidRPr="0080249D">
        <w:rPr>
          <w:rFonts w:ascii="Calibri" w:hAnsi="Calibri"/>
          <w:sz w:val="20"/>
          <w:szCs w:val="15"/>
        </w:rPr>
        <w:t>artwork</w:t>
      </w:r>
      <w:proofErr w:type="gramEnd"/>
      <w:r w:rsidRPr="0080249D">
        <w:rPr>
          <w:rFonts w:ascii="Calibri" w:hAnsi="Calibri"/>
          <w:sz w:val="20"/>
          <w:szCs w:val="15"/>
        </w:rPr>
        <w:t>, etcetera that are raised in the selection.</w:t>
      </w:r>
    </w:p>
    <w:p w:rsidR="00E12A39" w:rsidRPr="0080249D" w:rsidRDefault="00E12A39" w:rsidP="00E12A39">
      <w:pPr>
        <w:numPr>
          <w:ilvl w:val="0"/>
          <w:numId w:val="3"/>
        </w:numPr>
        <w:shd w:val="clear" w:color="auto" w:fill="FFFFFF"/>
        <w:spacing w:beforeLines="1" w:after="0" w:line="228" w:lineRule="atLeast"/>
        <w:jc w:val="both"/>
        <w:rPr>
          <w:rFonts w:ascii="Calibri" w:hAnsi="Calibri"/>
          <w:sz w:val="20"/>
          <w:szCs w:val="15"/>
        </w:rPr>
      </w:pPr>
      <w:r w:rsidRPr="0080249D">
        <w:rPr>
          <w:rFonts w:ascii="Calibri" w:hAnsi="Calibri"/>
          <w:sz w:val="20"/>
          <w:szCs w:val="15"/>
        </w:rPr>
        <w:t>Collect images, additional resources to support the above dot point.  Make sure that you site your sources.</w:t>
      </w:r>
    </w:p>
    <w:p w:rsidR="00E12A39" w:rsidRPr="0080249D" w:rsidRDefault="00E12A39" w:rsidP="0050739C">
      <w:pPr>
        <w:numPr>
          <w:ilvl w:val="0"/>
          <w:numId w:val="3"/>
        </w:numPr>
        <w:shd w:val="clear" w:color="auto" w:fill="FFFFFF"/>
        <w:spacing w:after="0" w:line="228" w:lineRule="atLeast"/>
        <w:jc w:val="both"/>
        <w:rPr>
          <w:rFonts w:ascii="Calibri" w:hAnsi="Calibri"/>
          <w:sz w:val="20"/>
          <w:szCs w:val="15"/>
        </w:rPr>
      </w:pPr>
      <w:r w:rsidRPr="0080249D">
        <w:rPr>
          <w:rFonts w:ascii="Calibri" w:hAnsi="Calibri"/>
          <w:sz w:val="20"/>
          <w:szCs w:val="15"/>
        </w:rPr>
        <w:t>Reflect on</w:t>
      </w:r>
      <w:r w:rsidR="004E3E89" w:rsidRPr="0080249D">
        <w:rPr>
          <w:rFonts w:ascii="Calibri" w:hAnsi="Calibri"/>
          <w:sz w:val="20"/>
          <w:szCs w:val="15"/>
        </w:rPr>
        <w:t xml:space="preserve"> the selection via</w:t>
      </w:r>
      <w:r w:rsidR="0050739C" w:rsidRPr="0080249D">
        <w:rPr>
          <w:rFonts w:ascii="Calibri" w:hAnsi="Calibri"/>
          <w:sz w:val="20"/>
          <w:szCs w:val="15"/>
        </w:rPr>
        <w:t xml:space="preserve"> writing, drawings &amp;/or</w:t>
      </w:r>
      <w:r w:rsidRPr="0080249D">
        <w:rPr>
          <w:rFonts w:ascii="Calibri" w:hAnsi="Calibri"/>
          <w:sz w:val="20"/>
          <w:szCs w:val="15"/>
        </w:rPr>
        <w:t xml:space="preserve"> images.  Think about the purpose behind the selection.</w:t>
      </w:r>
      <w:r w:rsidR="0050739C" w:rsidRPr="0080249D">
        <w:rPr>
          <w:rFonts w:ascii="Calibri" w:hAnsi="Calibri"/>
          <w:sz w:val="20"/>
          <w:szCs w:val="15"/>
        </w:rPr>
        <w:t xml:space="preserve">  Also think about the opposite viewpoint.  What statement is being made?  Why?</w:t>
      </w:r>
    </w:p>
    <w:p w:rsidR="00E12A39" w:rsidRPr="0080249D" w:rsidRDefault="00E12A39" w:rsidP="0050739C">
      <w:pPr>
        <w:numPr>
          <w:ilvl w:val="0"/>
          <w:numId w:val="3"/>
        </w:numPr>
        <w:shd w:val="clear" w:color="auto" w:fill="FFFFFF"/>
        <w:spacing w:after="0" w:line="228" w:lineRule="atLeast"/>
        <w:jc w:val="both"/>
        <w:rPr>
          <w:rFonts w:ascii="Calibri" w:hAnsi="Calibri"/>
          <w:sz w:val="20"/>
          <w:szCs w:val="15"/>
        </w:rPr>
      </w:pPr>
      <w:r w:rsidRPr="0080249D">
        <w:rPr>
          <w:rFonts w:ascii="Calibri" w:hAnsi="Calibri"/>
          <w:sz w:val="20"/>
          <w:szCs w:val="15"/>
        </w:rPr>
        <w:t>What can you take away from the ideas, concepts</w:t>
      </w:r>
      <w:r w:rsidR="0050739C" w:rsidRPr="0080249D">
        <w:rPr>
          <w:rFonts w:ascii="Calibri" w:hAnsi="Calibri"/>
          <w:sz w:val="20"/>
          <w:szCs w:val="15"/>
        </w:rPr>
        <w:t xml:space="preserve"> and/or viewpoint(s)</w:t>
      </w:r>
      <w:r w:rsidRPr="0080249D">
        <w:rPr>
          <w:rFonts w:ascii="Calibri" w:hAnsi="Calibri"/>
          <w:sz w:val="20"/>
          <w:szCs w:val="15"/>
        </w:rPr>
        <w:t xml:space="preserve"> that were raised</w:t>
      </w:r>
      <w:r w:rsidR="0050739C" w:rsidRPr="0080249D">
        <w:rPr>
          <w:rFonts w:ascii="Calibri" w:hAnsi="Calibri"/>
          <w:sz w:val="20"/>
          <w:szCs w:val="15"/>
        </w:rPr>
        <w:t xml:space="preserve"> as you interpret the selection?  What do you think?  Why?</w:t>
      </w:r>
    </w:p>
    <w:p w:rsidR="0050739C" w:rsidRPr="0080249D" w:rsidRDefault="0050739C" w:rsidP="0050739C">
      <w:pPr>
        <w:spacing w:after="0"/>
        <w:rPr>
          <w:rFonts w:ascii="Calibri" w:hAnsi="Calibri"/>
          <w:sz w:val="20"/>
          <w:szCs w:val="15"/>
          <w:shd w:val="clear" w:color="auto" w:fill="FFFFFF"/>
        </w:rPr>
      </w:pPr>
    </w:p>
    <w:p w:rsidR="0050739C" w:rsidRPr="0080249D" w:rsidRDefault="0050739C" w:rsidP="0050739C">
      <w:pPr>
        <w:spacing w:after="0"/>
        <w:rPr>
          <w:rFonts w:ascii="Calibri" w:hAnsi="Calibri"/>
          <w:b/>
          <w:sz w:val="20"/>
          <w:szCs w:val="15"/>
          <w:shd w:val="clear" w:color="auto" w:fill="FFFFFF"/>
        </w:rPr>
      </w:pPr>
      <w:r w:rsidRPr="0080249D">
        <w:rPr>
          <w:rFonts w:ascii="Calibri" w:hAnsi="Calibri"/>
          <w:b/>
          <w:sz w:val="20"/>
          <w:szCs w:val="15"/>
          <w:shd w:val="clear" w:color="auto" w:fill="FFFFFF"/>
        </w:rPr>
        <w:t>It’s Your Turn:</w:t>
      </w:r>
    </w:p>
    <w:p w:rsidR="00DC094D" w:rsidRPr="0080249D" w:rsidRDefault="0050739C" w:rsidP="0050739C">
      <w:pPr>
        <w:spacing w:after="0"/>
        <w:rPr>
          <w:rFonts w:ascii="Calibri" w:hAnsi="Calibri"/>
          <w:sz w:val="20"/>
          <w:szCs w:val="15"/>
          <w:shd w:val="clear" w:color="auto" w:fill="FFFFFF"/>
        </w:rPr>
      </w:pPr>
      <w:r w:rsidRPr="0080249D">
        <w:rPr>
          <w:rFonts w:ascii="Calibri" w:hAnsi="Calibri"/>
          <w:sz w:val="20"/>
          <w:szCs w:val="15"/>
          <w:shd w:val="clear" w:color="auto" w:fill="FFFFFF"/>
        </w:rPr>
        <w:t xml:space="preserve">Now, you and your classmates </w:t>
      </w:r>
      <w:r w:rsidR="00794320" w:rsidRPr="0080249D">
        <w:rPr>
          <w:rFonts w:ascii="Calibri" w:hAnsi="Calibri"/>
          <w:sz w:val="20"/>
          <w:szCs w:val="15"/>
          <w:shd w:val="clear" w:color="auto" w:fill="FFFFFF"/>
        </w:rPr>
        <w:t>will each</w:t>
      </w:r>
      <w:r w:rsidRPr="0080249D">
        <w:rPr>
          <w:rFonts w:ascii="Calibri" w:hAnsi="Calibri"/>
          <w:sz w:val="20"/>
          <w:szCs w:val="15"/>
          <w:shd w:val="clear" w:color="auto" w:fill="FFFFFF"/>
        </w:rPr>
        <w:t xml:space="preserve"> create a</w:t>
      </w:r>
      <w:r w:rsidR="00794320" w:rsidRPr="0080249D">
        <w:rPr>
          <w:rFonts w:ascii="Calibri" w:hAnsi="Calibri"/>
          <w:sz w:val="20"/>
          <w:szCs w:val="15"/>
          <w:shd w:val="clear" w:color="auto" w:fill="FFFFFF"/>
        </w:rPr>
        <w:t>n annotated</w:t>
      </w:r>
      <w:r w:rsidRPr="0080249D">
        <w:rPr>
          <w:rFonts w:ascii="Calibri" w:hAnsi="Calibri"/>
          <w:sz w:val="20"/>
          <w:szCs w:val="15"/>
          <w:shd w:val="clear" w:color="auto" w:fill="FFFFFF"/>
        </w:rPr>
        <w:t xml:space="preserve"> list of possible </w:t>
      </w:r>
      <w:r w:rsidR="00794320" w:rsidRPr="0080249D">
        <w:rPr>
          <w:rFonts w:ascii="Calibri" w:hAnsi="Calibri"/>
          <w:sz w:val="20"/>
          <w:szCs w:val="15"/>
          <w:shd w:val="clear" w:color="auto" w:fill="FFFFFF"/>
        </w:rPr>
        <w:t xml:space="preserve">options for Theory Fridays.    </w:t>
      </w:r>
      <w:r w:rsidR="0080249D" w:rsidRPr="0080249D">
        <w:rPr>
          <w:rFonts w:ascii="Calibri" w:hAnsi="Calibri"/>
          <w:sz w:val="20"/>
          <w:szCs w:val="15"/>
          <w:shd w:val="clear" w:color="auto" w:fill="FFFFFF"/>
        </w:rPr>
        <w:t>Choose the best you can find</w:t>
      </w:r>
      <w:r w:rsidR="002864F4">
        <w:rPr>
          <w:rFonts w:ascii="Calibri" w:hAnsi="Calibri"/>
          <w:sz w:val="20"/>
          <w:szCs w:val="15"/>
          <w:shd w:val="clear" w:color="auto" w:fill="FFFFFF"/>
        </w:rPr>
        <w:t xml:space="preserve">; </w:t>
      </w:r>
      <w:r w:rsidR="0080249D" w:rsidRPr="0080249D">
        <w:rPr>
          <w:rFonts w:ascii="Calibri" w:hAnsi="Calibri"/>
          <w:sz w:val="20"/>
          <w:szCs w:val="15"/>
          <w:shd w:val="clear" w:color="auto" w:fill="FFFFFF"/>
        </w:rPr>
        <w:t>you will receive a level for your selections.  Please ensure that it is not listed on Mrs</w:t>
      </w:r>
      <w:r w:rsidR="002864F4">
        <w:rPr>
          <w:rFonts w:ascii="Calibri" w:hAnsi="Calibri"/>
          <w:sz w:val="20"/>
          <w:szCs w:val="15"/>
          <w:shd w:val="clear" w:color="auto" w:fill="FFFFFF"/>
        </w:rPr>
        <w:t>.</w:t>
      </w:r>
      <w:r w:rsidR="0080249D" w:rsidRPr="0080249D">
        <w:rPr>
          <w:rFonts w:ascii="Calibri" w:hAnsi="Calibri"/>
          <w:sz w:val="20"/>
          <w:szCs w:val="15"/>
          <w:shd w:val="clear" w:color="auto" w:fill="FFFFFF"/>
        </w:rPr>
        <w:t xml:space="preserve"> Showalter’s site!</w:t>
      </w:r>
      <w:r w:rsidR="0080249D">
        <w:rPr>
          <w:rFonts w:ascii="Calibri" w:hAnsi="Calibri"/>
          <w:sz w:val="20"/>
          <w:szCs w:val="15"/>
          <w:shd w:val="clear" w:color="auto" w:fill="FFFFFF"/>
        </w:rPr>
        <w:t xml:space="preserve">  </w:t>
      </w:r>
    </w:p>
    <w:p w:rsidR="00DC094D" w:rsidRPr="0080249D" w:rsidRDefault="00794320" w:rsidP="00DC094D">
      <w:pPr>
        <w:pStyle w:val="ListParagraph"/>
        <w:numPr>
          <w:ilvl w:val="0"/>
          <w:numId w:val="5"/>
        </w:numPr>
        <w:spacing w:after="0"/>
        <w:rPr>
          <w:rFonts w:ascii="Calibri" w:hAnsi="Calibri"/>
          <w:sz w:val="20"/>
          <w:szCs w:val="15"/>
          <w:shd w:val="clear" w:color="auto" w:fill="FFFFFF"/>
        </w:rPr>
      </w:pPr>
      <w:r w:rsidRPr="0080249D">
        <w:rPr>
          <w:rFonts w:ascii="Calibri" w:hAnsi="Calibri"/>
          <w:sz w:val="20"/>
          <w:szCs w:val="15"/>
          <w:shd w:val="clear" w:color="auto" w:fill="FFFFFF"/>
        </w:rPr>
        <w:t xml:space="preserve">You will </w:t>
      </w:r>
      <w:r w:rsidR="00DC094D" w:rsidRPr="0080249D">
        <w:rPr>
          <w:rFonts w:ascii="Calibri" w:hAnsi="Calibri"/>
          <w:sz w:val="20"/>
          <w:szCs w:val="15"/>
          <w:shd w:val="clear" w:color="auto" w:fill="FFFFFF"/>
        </w:rPr>
        <w:t>make</w:t>
      </w:r>
      <w:r w:rsidRPr="0080249D">
        <w:rPr>
          <w:rFonts w:ascii="Calibri" w:hAnsi="Calibri"/>
          <w:sz w:val="20"/>
          <w:szCs w:val="15"/>
          <w:shd w:val="clear" w:color="auto" w:fill="FFFFFF"/>
        </w:rPr>
        <w:t xml:space="preserve"> </w:t>
      </w:r>
      <w:r w:rsidR="00DC094D" w:rsidRPr="0080249D">
        <w:rPr>
          <w:rFonts w:ascii="Calibri" w:hAnsi="Calibri"/>
          <w:sz w:val="20"/>
          <w:szCs w:val="15"/>
          <w:shd w:val="clear" w:color="auto" w:fill="FFFFFF"/>
        </w:rPr>
        <w:t xml:space="preserve">4 to 6 selections of website(s), artwork(s), TED Talk(s), </w:t>
      </w:r>
      <w:proofErr w:type="spellStart"/>
      <w:r w:rsidR="00DC094D" w:rsidRPr="0080249D">
        <w:rPr>
          <w:rFonts w:ascii="Calibri" w:hAnsi="Calibri"/>
          <w:sz w:val="20"/>
          <w:szCs w:val="15"/>
          <w:shd w:val="clear" w:color="auto" w:fill="FFFFFF"/>
        </w:rPr>
        <w:t>blog</w:t>
      </w:r>
      <w:proofErr w:type="spellEnd"/>
      <w:r w:rsidR="00DC094D" w:rsidRPr="0080249D">
        <w:rPr>
          <w:rFonts w:ascii="Calibri" w:hAnsi="Calibri"/>
          <w:sz w:val="20"/>
          <w:szCs w:val="15"/>
          <w:shd w:val="clear" w:color="auto" w:fill="FFFFFF"/>
        </w:rPr>
        <w:t xml:space="preserve"> entry(s), video(s), </w:t>
      </w:r>
      <w:proofErr w:type="spellStart"/>
      <w:r w:rsidR="00DC094D" w:rsidRPr="0080249D">
        <w:rPr>
          <w:rFonts w:ascii="Calibri" w:hAnsi="Calibri"/>
          <w:sz w:val="20"/>
          <w:szCs w:val="15"/>
          <w:shd w:val="clear" w:color="auto" w:fill="FFFFFF"/>
        </w:rPr>
        <w:t>podcast</w:t>
      </w:r>
      <w:proofErr w:type="spellEnd"/>
      <w:r w:rsidR="00DC094D" w:rsidRPr="0080249D">
        <w:rPr>
          <w:rFonts w:ascii="Calibri" w:hAnsi="Calibri"/>
          <w:sz w:val="20"/>
          <w:szCs w:val="15"/>
          <w:shd w:val="clear" w:color="auto" w:fill="FFFFFF"/>
        </w:rPr>
        <w:t xml:space="preserve">(s), etc. with no more than 2 from each type.   </w:t>
      </w:r>
    </w:p>
    <w:p w:rsidR="00DC094D" w:rsidRPr="0080249D" w:rsidRDefault="00DC094D" w:rsidP="00DC094D">
      <w:pPr>
        <w:pStyle w:val="ListParagraph"/>
        <w:numPr>
          <w:ilvl w:val="0"/>
          <w:numId w:val="5"/>
        </w:numPr>
        <w:spacing w:after="0"/>
        <w:rPr>
          <w:rFonts w:ascii="Calibri" w:hAnsi="Calibri"/>
          <w:sz w:val="20"/>
          <w:szCs w:val="15"/>
          <w:shd w:val="clear" w:color="auto" w:fill="FFFFFF"/>
        </w:rPr>
      </w:pPr>
      <w:r w:rsidRPr="0080249D">
        <w:rPr>
          <w:rFonts w:ascii="Calibri" w:hAnsi="Calibri"/>
          <w:sz w:val="20"/>
          <w:szCs w:val="15"/>
          <w:shd w:val="clear" w:color="auto" w:fill="FFFFFF"/>
        </w:rPr>
        <w:t>Consider that there should be at least one that e</w:t>
      </w:r>
      <w:r w:rsidR="002864F4">
        <w:rPr>
          <w:rFonts w:ascii="Calibri" w:hAnsi="Calibri"/>
          <w:sz w:val="20"/>
          <w:szCs w:val="15"/>
          <w:shd w:val="clear" w:color="auto" w:fill="FFFFFF"/>
        </w:rPr>
        <w:t>xplores each of the following: T</w:t>
      </w:r>
      <w:r w:rsidRPr="0080249D">
        <w:rPr>
          <w:rFonts w:ascii="Calibri" w:hAnsi="Calibri"/>
          <w:sz w:val="20"/>
          <w:szCs w:val="15"/>
          <w:shd w:val="clear" w:color="auto" w:fill="FFFFFF"/>
        </w:rPr>
        <w:t>he viewpoint of the artist, the effect of an artwork/installation and a relevant issue (social, eco, political, etc.).</w:t>
      </w:r>
      <w:r w:rsidR="0080249D" w:rsidRPr="0080249D">
        <w:rPr>
          <w:rFonts w:ascii="Calibri" w:hAnsi="Calibri"/>
          <w:sz w:val="20"/>
          <w:szCs w:val="15"/>
          <w:shd w:val="clear" w:color="auto" w:fill="FFFFFF"/>
        </w:rPr>
        <w:t xml:space="preserve">  Why is it worth of the class’ attentions?  </w:t>
      </w:r>
    </w:p>
    <w:p w:rsidR="00DC094D" w:rsidRPr="0080249D" w:rsidRDefault="00DC094D" w:rsidP="00DC094D">
      <w:pPr>
        <w:pStyle w:val="ListParagraph"/>
        <w:numPr>
          <w:ilvl w:val="0"/>
          <w:numId w:val="5"/>
        </w:numPr>
        <w:spacing w:after="0"/>
        <w:rPr>
          <w:rFonts w:ascii="Calibri" w:hAnsi="Calibri"/>
          <w:sz w:val="20"/>
          <w:szCs w:val="15"/>
          <w:shd w:val="clear" w:color="auto" w:fill="FFFFFF"/>
        </w:rPr>
      </w:pPr>
      <w:r w:rsidRPr="0080249D">
        <w:rPr>
          <w:rFonts w:ascii="Calibri" w:hAnsi="Calibri"/>
          <w:sz w:val="20"/>
          <w:szCs w:val="15"/>
          <w:shd w:val="clear" w:color="auto" w:fill="FFFFFF"/>
        </w:rPr>
        <w:t xml:space="preserve">You will annotate each of your selections, which </w:t>
      </w:r>
      <w:proofErr w:type="gramStart"/>
      <w:r w:rsidRPr="0080249D">
        <w:rPr>
          <w:rFonts w:ascii="Calibri" w:hAnsi="Calibri"/>
          <w:sz w:val="20"/>
          <w:szCs w:val="15"/>
          <w:shd w:val="clear" w:color="auto" w:fill="FFFFFF"/>
        </w:rPr>
        <w:t>means</w:t>
      </w:r>
      <w:proofErr w:type="gramEnd"/>
      <w:r w:rsidRPr="0080249D">
        <w:rPr>
          <w:rFonts w:ascii="Calibri" w:hAnsi="Calibri"/>
          <w:sz w:val="20"/>
          <w:szCs w:val="15"/>
          <w:shd w:val="clear" w:color="auto" w:fill="FFFFFF"/>
        </w:rPr>
        <w:t xml:space="preserve"> you will</w:t>
      </w:r>
      <w:r w:rsidR="002864F4">
        <w:rPr>
          <w:rFonts w:ascii="Calibri" w:hAnsi="Calibri"/>
          <w:sz w:val="20"/>
          <w:szCs w:val="15"/>
          <w:shd w:val="clear" w:color="auto" w:fill="FFFFFF"/>
        </w:rPr>
        <w:t xml:space="preserve"> briefly summarize the selection,</w:t>
      </w:r>
      <w:r w:rsidRPr="0080249D">
        <w:rPr>
          <w:rFonts w:ascii="Calibri" w:hAnsi="Calibri"/>
          <w:sz w:val="20"/>
          <w:szCs w:val="15"/>
          <w:shd w:val="clear" w:color="auto" w:fill="FFFFFF"/>
        </w:rPr>
        <w:t xml:space="preserve"> e</w:t>
      </w:r>
      <w:r w:rsidR="002864F4">
        <w:rPr>
          <w:rFonts w:ascii="Calibri" w:hAnsi="Calibri"/>
          <w:sz w:val="20"/>
          <w:szCs w:val="15"/>
          <w:shd w:val="clear" w:color="auto" w:fill="FFFFFF"/>
        </w:rPr>
        <w:t>xplain why you have chosen each and why</w:t>
      </w:r>
      <w:r w:rsidR="0006309E">
        <w:rPr>
          <w:rFonts w:ascii="Calibri" w:hAnsi="Calibri"/>
          <w:sz w:val="20"/>
          <w:szCs w:val="15"/>
          <w:shd w:val="clear" w:color="auto" w:fill="FFFFFF"/>
        </w:rPr>
        <w:t xml:space="preserve"> it is important</w:t>
      </w:r>
      <w:r w:rsidR="002864F4">
        <w:rPr>
          <w:rFonts w:ascii="Calibri" w:hAnsi="Calibri"/>
          <w:sz w:val="20"/>
          <w:szCs w:val="15"/>
          <w:shd w:val="clear" w:color="auto" w:fill="FFFFFF"/>
        </w:rPr>
        <w:t>.</w:t>
      </w:r>
    </w:p>
    <w:p w:rsidR="00DC094D" w:rsidRPr="0080249D" w:rsidRDefault="00DC094D" w:rsidP="00DC094D">
      <w:pPr>
        <w:pStyle w:val="ListParagraph"/>
        <w:numPr>
          <w:ilvl w:val="0"/>
          <w:numId w:val="5"/>
        </w:numPr>
        <w:spacing w:after="0"/>
        <w:rPr>
          <w:rFonts w:ascii="Calibri" w:hAnsi="Calibri"/>
          <w:sz w:val="20"/>
          <w:szCs w:val="15"/>
          <w:shd w:val="clear" w:color="auto" w:fill="FFFFFF"/>
        </w:rPr>
      </w:pPr>
      <w:r w:rsidRPr="0080249D">
        <w:rPr>
          <w:rFonts w:ascii="Calibri" w:hAnsi="Calibri"/>
          <w:sz w:val="20"/>
          <w:szCs w:val="15"/>
          <w:shd w:val="clear" w:color="auto" w:fill="FFFFFF"/>
        </w:rPr>
        <w:t>Finally, prepare a document that clearly lists the following,</w:t>
      </w:r>
    </w:p>
    <w:p w:rsidR="00DC094D" w:rsidRPr="0080249D" w:rsidRDefault="00DC094D" w:rsidP="00DC094D">
      <w:pPr>
        <w:pStyle w:val="ListParagraph"/>
        <w:numPr>
          <w:ilvl w:val="0"/>
          <w:numId w:val="6"/>
        </w:numPr>
        <w:spacing w:after="0"/>
        <w:rPr>
          <w:rFonts w:ascii="Calibri" w:hAnsi="Calibri"/>
          <w:sz w:val="20"/>
          <w:szCs w:val="15"/>
          <w:shd w:val="clear" w:color="auto" w:fill="FFFFFF"/>
        </w:rPr>
      </w:pPr>
      <w:r w:rsidRPr="0080249D">
        <w:rPr>
          <w:rFonts w:ascii="Calibri" w:hAnsi="Calibri"/>
          <w:sz w:val="20"/>
          <w:szCs w:val="15"/>
          <w:shd w:val="clear" w:color="auto" w:fill="FFFFFF"/>
        </w:rPr>
        <w:t>Link – neatly printed!</w:t>
      </w:r>
    </w:p>
    <w:p w:rsidR="00DC094D" w:rsidRPr="0080249D" w:rsidRDefault="00DC094D" w:rsidP="00DC094D">
      <w:pPr>
        <w:pStyle w:val="ListParagraph"/>
        <w:numPr>
          <w:ilvl w:val="0"/>
          <w:numId w:val="6"/>
        </w:numPr>
        <w:spacing w:after="0"/>
        <w:rPr>
          <w:rFonts w:ascii="Calibri" w:hAnsi="Calibri"/>
          <w:sz w:val="20"/>
          <w:szCs w:val="15"/>
          <w:shd w:val="clear" w:color="auto" w:fill="FFFFFF"/>
        </w:rPr>
      </w:pPr>
      <w:r w:rsidRPr="0080249D">
        <w:rPr>
          <w:rFonts w:ascii="Calibri" w:hAnsi="Calibri"/>
          <w:sz w:val="20"/>
          <w:szCs w:val="15"/>
          <w:shd w:val="clear" w:color="auto" w:fill="FFFFFF"/>
        </w:rPr>
        <w:t xml:space="preserve">Type of selection (website, artwork, TED Talk, </w:t>
      </w:r>
      <w:proofErr w:type="spellStart"/>
      <w:r w:rsidRPr="0080249D">
        <w:rPr>
          <w:rFonts w:ascii="Calibri" w:hAnsi="Calibri"/>
          <w:sz w:val="20"/>
          <w:szCs w:val="15"/>
          <w:shd w:val="clear" w:color="auto" w:fill="FFFFFF"/>
        </w:rPr>
        <w:t>b</w:t>
      </w:r>
      <w:r w:rsidR="0006309E">
        <w:rPr>
          <w:rFonts w:ascii="Calibri" w:hAnsi="Calibri"/>
          <w:sz w:val="20"/>
          <w:szCs w:val="15"/>
          <w:shd w:val="clear" w:color="auto" w:fill="FFFFFF"/>
        </w:rPr>
        <w:t>log</w:t>
      </w:r>
      <w:proofErr w:type="spellEnd"/>
      <w:r w:rsidR="0006309E">
        <w:rPr>
          <w:rFonts w:ascii="Calibri" w:hAnsi="Calibri"/>
          <w:sz w:val="20"/>
          <w:szCs w:val="15"/>
          <w:shd w:val="clear" w:color="auto" w:fill="FFFFFF"/>
        </w:rPr>
        <w:t xml:space="preserve"> entry, video, </w:t>
      </w:r>
      <w:proofErr w:type="spellStart"/>
      <w:r w:rsidR="0006309E">
        <w:rPr>
          <w:rFonts w:ascii="Calibri" w:hAnsi="Calibri"/>
          <w:sz w:val="20"/>
          <w:szCs w:val="15"/>
          <w:shd w:val="clear" w:color="auto" w:fill="FFFFFF"/>
        </w:rPr>
        <w:t>podcast</w:t>
      </w:r>
      <w:proofErr w:type="spellEnd"/>
      <w:r w:rsidR="0006309E">
        <w:rPr>
          <w:rFonts w:ascii="Calibri" w:hAnsi="Calibri"/>
          <w:sz w:val="20"/>
          <w:szCs w:val="15"/>
          <w:shd w:val="clear" w:color="auto" w:fill="FFFFFF"/>
        </w:rPr>
        <w:t>, etc.</w:t>
      </w:r>
      <w:r w:rsidRPr="0080249D">
        <w:rPr>
          <w:rFonts w:ascii="Calibri" w:hAnsi="Calibri"/>
          <w:sz w:val="20"/>
          <w:szCs w:val="15"/>
          <w:shd w:val="clear" w:color="auto" w:fill="FFFFFF"/>
        </w:rPr>
        <w:t>)</w:t>
      </w:r>
    </w:p>
    <w:p w:rsidR="0080249D" w:rsidRPr="0080249D" w:rsidRDefault="00DC094D" w:rsidP="00DC094D">
      <w:pPr>
        <w:pStyle w:val="ListParagraph"/>
        <w:numPr>
          <w:ilvl w:val="0"/>
          <w:numId w:val="6"/>
        </w:numPr>
        <w:spacing w:after="0"/>
        <w:rPr>
          <w:rFonts w:ascii="Calibri" w:hAnsi="Calibri"/>
          <w:sz w:val="20"/>
          <w:szCs w:val="15"/>
          <w:shd w:val="clear" w:color="auto" w:fill="FFFFFF"/>
        </w:rPr>
      </w:pPr>
      <w:r w:rsidRPr="0080249D">
        <w:rPr>
          <w:rFonts w:ascii="Calibri" w:hAnsi="Calibri"/>
          <w:sz w:val="20"/>
          <w:szCs w:val="15"/>
          <w:shd w:val="clear" w:color="auto" w:fill="FFFFFF"/>
        </w:rPr>
        <w:t>Annotation</w:t>
      </w:r>
    </w:p>
    <w:p w:rsidR="00DC094D" w:rsidRPr="0080249D" w:rsidRDefault="00DC094D" w:rsidP="00DC094D">
      <w:pPr>
        <w:spacing w:after="0"/>
        <w:rPr>
          <w:rFonts w:ascii="Calibri" w:hAnsi="Calibri"/>
          <w:sz w:val="20"/>
          <w:szCs w:val="15"/>
          <w:shd w:val="clear" w:color="auto" w:fill="FFFFFF"/>
        </w:rPr>
      </w:pPr>
    </w:p>
    <w:p w:rsidR="00DC094D" w:rsidRPr="0080249D" w:rsidRDefault="00DC094D" w:rsidP="00DC094D">
      <w:pPr>
        <w:spacing w:after="0"/>
        <w:rPr>
          <w:rFonts w:ascii="Calibri" w:hAnsi="Calibri"/>
          <w:b/>
          <w:sz w:val="20"/>
          <w:szCs w:val="15"/>
          <w:shd w:val="clear" w:color="auto" w:fill="FFFFFF"/>
        </w:rPr>
      </w:pPr>
      <w:r w:rsidRPr="0080249D">
        <w:rPr>
          <w:rFonts w:ascii="Calibri" w:hAnsi="Calibri"/>
          <w:b/>
          <w:sz w:val="20"/>
          <w:szCs w:val="15"/>
          <w:shd w:val="clear" w:color="auto" w:fill="FFFFFF"/>
        </w:rPr>
        <w:t>Moving Forward:</w:t>
      </w:r>
    </w:p>
    <w:p w:rsidR="0080249D" w:rsidRDefault="0080249D" w:rsidP="00DC094D">
      <w:pPr>
        <w:spacing w:after="0"/>
        <w:rPr>
          <w:rFonts w:ascii="Calibri" w:hAnsi="Calibri"/>
          <w:sz w:val="20"/>
          <w:szCs w:val="15"/>
          <w:shd w:val="clear" w:color="auto" w:fill="FFFFFF"/>
        </w:rPr>
      </w:pPr>
      <w:r w:rsidRPr="0080249D">
        <w:rPr>
          <w:rFonts w:ascii="Calibri" w:hAnsi="Calibri"/>
          <w:sz w:val="20"/>
          <w:szCs w:val="15"/>
          <w:shd w:val="clear" w:color="auto" w:fill="FFFFFF"/>
        </w:rPr>
        <w:t xml:space="preserve">The approved class selections will fuel the rest of the Theory Friday content.  Ideally, there will be several selections for each week thereby allowing students to choose one of the selections posted for each week. </w:t>
      </w:r>
      <w:r>
        <w:rPr>
          <w:rFonts w:ascii="Calibri" w:hAnsi="Calibri"/>
          <w:sz w:val="20"/>
          <w:szCs w:val="15"/>
          <w:shd w:val="clear" w:color="auto" w:fill="FFFFFF"/>
        </w:rPr>
        <w:t xml:space="preserve">  Each student will continue to be responsible for completing at least one sketchbook page based upon a Theory Friday item/selection.</w:t>
      </w:r>
    </w:p>
    <w:p w:rsidR="0006309E" w:rsidRDefault="0006309E" w:rsidP="00DC094D">
      <w:pPr>
        <w:spacing w:after="0"/>
        <w:rPr>
          <w:rFonts w:ascii="Calibri" w:hAnsi="Calibri"/>
          <w:sz w:val="20"/>
          <w:szCs w:val="15"/>
          <w:shd w:val="clear" w:color="auto" w:fill="FFFFFF"/>
        </w:rPr>
      </w:pPr>
    </w:p>
    <w:tbl>
      <w:tblPr>
        <w:tblStyle w:val="TableGrid"/>
        <w:tblW w:w="9180" w:type="dxa"/>
        <w:tblLook w:val="00BF"/>
      </w:tblPr>
      <w:tblGrid>
        <w:gridCol w:w="4428"/>
        <w:gridCol w:w="4752"/>
      </w:tblGrid>
      <w:tr w:rsidR="0006309E" w:rsidTr="00880A2E">
        <w:tc>
          <w:tcPr>
            <w:tcW w:w="4428" w:type="dxa"/>
          </w:tcPr>
          <w:p w:rsidR="0006309E" w:rsidRPr="0006309E" w:rsidRDefault="0006309E" w:rsidP="00DC094D">
            <w:pPr>
              <w:rPr>
                <w:rFonts w:ascii="Calibri" w:hAnsi="Calibri"/>
                <w:b/>
                <w:sz w:val="20"/>
                <w:szCs w:val="15"/>
                <w:shd w:val="clear" w:color="auto" w:fill="FFFFFF"/>
              </w:rPr>
            </w:pPr>
            <w:r w:rsidRPr="0006309E">
              <w:rPr>
                <w:rFonts w:ascii="Calibri" w:hAnsi="Calibri"/>
                <w:b/>
                <w:sz w:val="20"/>
                <w:szCs w:val="15"/>
                <w:shd w:val="clear" w:color="auto" w:fill="FFFFFF"/>
              </w:rPr>
              <w:t>Your Sketchbook E</w:t>
            </w:r>
            <w:r w:rsidR="00880A2E">
              <w:rPr>
                <w:rFonts w:ascii="Calibri" w:hAnsi="Calibri"/>
                <w:b/>
                <w:sz w:val="20"/>
                <w:szCs w:val="15"/>
                <w:shd w:val="clear" w:color="auto" w:fill="FFFFFF"/>
              </w:rPr>
              <w:t>ntries: Points of Evaluation,</w:t>
            </w:r>
          </w:p>
          <w:p w:rsidR="0006309E" w:rsidRDefault="0006309E" w:rsidP="0006309E">
            <w:pPr>
              <w:pStyle w:val="ListParagraph"/>
              <w:numPr>
                <w:ilvl w:val="0"/>
                <w:numId w:val="8"/>
              </w:numPr>
              <w:rPr>
                <w:rFonts w:ascii="Calibri" w:hAnsi="Calibri"/>
                <w:sz w:val="20"/>
                <w:szCs w:val="15"/>
                <w:shd w:val="clear" w:color="auto" w:fill="FFFFFF"/>
              </w:rPr>
            </w:pPr>
            <w:r>
              <w:rPr>
                <w:rFonts w:ascii="Calibri" w:hAnsi="Calibri"/>
                <w:sz w:val="20"/>
                <w:szCs w:val="15"/>
                <w:shd w:val="clear" w:color="auto" w:fill="FFFFFF"/>
              </w:rPr>
              <w:t>Personal Engagement of Selections</w:t>
            </w:r>
          </w:p>
          <w:p w:rsidR="0006309E" w:rsidRDefault="0006309E" w:rsidP="0006309E">
            <w:pPr>
              <w:pStyle w:val="ListParagraph"/>
              <w:numPr>
                <w:ilvl w:val="0"/>
                <w:numId w:val="8"/>
              </w:numPr>
              <w:rPr>
                <w:rFonts w:ascii="Calibri" w:hAnsi="Calibri"/>
                <w:sz w:val="20"/>
                <w:szCs w:val="15"/>
                <w:shd w:val="clear" w:color="auto" w:fill="FFFFFF"/>
              </w:rPr>
            </w:pPr>
            <w:r>
              <w:rPr>
                <w:rFonts w:ascii="Calibri" w:hAnsi="Calibri"/>
                <w:sz w:val="20"/>
                <w:szCs w:val="15"/>
                <w:shd w:val="clear" w:color="auto" w:fill="FFFFFF"/>
              </w:rPr>
              <w:t xml:space="preserve">Full </w:t>
            </w:r>
            <w:r w:rsidR="00880A2E">
              <w:rPr>
                <w:rFonts w:ascii="Calibri" w:hAnsi="Calibri"/>
                <w:sz w:val="20"/>
                <w:szCs w:val="15"/>
                <w:shd w:val="clear" w:color="auto" w:fill="FFFFFF"/>
              </w:rPr>
              <w:t xml:space="preserve">&amp; Dynamic </w:t>
            </w:r>
            <w:r>
              <w:rPr>
                <w:rFonts w:ascii="Calibri" w:hAnsi="Calibri"/>
                <w:sz w:val="20"/>
                <w:szCs w:val="15"/>
                <w:shd w:val="clear" w:color="auto" w:fill="FFFFFF"/>
              </w:rPr>
              <w:t>Use of Sketchbook Pages</w:t>
            </w:r>
            <w:r w:rsidR="00880A2E">
              <w:rPr>
                <w:rFonts w:ascii="Calibri" w:hAnsi="Calibri"/>
                <w:sz w:val="20"/>
                <w:szCs w:val="15"/>
                <w:shd w:val="clear" w:color="auto" w:fill="FFFFFF"/>
              </w:rPr>
              <w:t xml:space="preserve"> </w:t>
            </w:r>
          </w:p>
          <w:p w:rsidR="0006309E" w:rsidRPr="0006309E" w:rsidRDefault="0006309E" w:rsidP="0006309E">
            <w:pPr>
              <w:pStyle w:val="ListParagraph"/>
              <w:numPr>
                <w:ilvl w:val="0"/>
                <w:numId w:val="8"/>
              </w:numPr>
              <w:rPr>
                <w:rFonts w:ascii="Calibri" w:hAnsi="Calibri"/>
                <w:sz w:val="20"/>
                <w:szCs w:val="15"/>
                <w:shd w:val="clear" w:color="auto" w:fill="FFFFFF"/>
              </w:rPr>
            </w:pPr>
            <w:r>
              <w:rPr>
                <w:rFonts w:ascii="Calibri" w:hAnsi="Calibri"/>
                <w:sz w:val="20"/>
                <w:szCs w:val="15"/>
                <w:shd w:val="clear" w:color="auto" w:fill="FFFFFF"/>
              </w:rPr>
              <w:t>Reflective and Creative Responses</w:t>
            </w:r>
          </w:p>
        </w:tc>
        <w:tc>
          <w:tcPr>
            <w:tcW w:w="4752" w:type="dxa"/>
          </w:tcPr>
          <w:p w:rsidR="0006309E" w:rsidRPr="006F4DD4" w:rsidRDefault="0006309E" w:rsidP="0006309E">
            <w:pPr>
              <w:rPr>
                <w:rFonts w:ascii="Calibri" w:hAnsi="Calibri"/>
                <w:b/>
                <w:sz w:val="20"/>
                <w:szCs w:val="15"/>
                <w:shd w:val="clear" w:color="auto" w:fill="FFFFFF"/>
              </w:rPr>
            </w:pPr>
            <w:r>
              <w:rPr>
                <w:rFonts w:ascii="Calibri" w:hAnsi="Calibri"/>
                <w:b/>
                <w:sz w:val="20"/>
                <w:szCs w:val="15"/>
                <w:shd w:val="clear" w:color="auto" w:fill="FFFFFF"/>
              </w:rPr>
              <w:t xml:space="preserve">Your List: </w:t>
            </w:r>
            <w:r w:rsidR="00880A2E">
              <w:rPr>
                <w:rFonts w:ascii="Calibri" w:hAnsi="Calibri"/>
                <w:b/>
                <w:sz w:val="20"/>
                <w:szCs w:val="15"/>
                <w:shd w:val="clear" w:color="auto" w:fill="FFFFFF"/>
              </w:rPr>
              <w:t>Points of Evaluation,</w:t>
            </w:r>
          </w:p>
          <w:p w:rsidR="0006309E" w:rsidRDefault="0006309E" w:rsidP="0006309E">
            <w:pPr>
              <w:pStyle w:val="ListParagraph"/>
              <w:numPr>
                <w:ilvl w:val="0"/>
                <w:numId w:val="7"/>
              </w:numPr>
              <w:rPr>
                <w:rFonts w:ascii="Calibri" w:hAnsi="Calibri"/>
                <w:sz w:val="20"/>
                <w:szCs w:val="15"/>
                <w:shd w:val="clear" w:color="auto" w:fill="FFFFFF"/>
              </w:rPr>
            </w:pPr>
            <w:r>
              <w:rPr>
                <w:rFonts w:ascii="Calibri" w:hAnsi="Calibri"/>
                <w:sz w:val="20"/>
                <w:szCs w:val="15"/>
                <w:shd w:val="clear" w:color="auto" w:fill="FFFFFF"/>
              </w:rPr>
              <w:t>Strong Annotation (relevant &amp; well written)</w:t>
            </w:r>
          </w:p>
          <w:p w:rsidR="0006309E" w:rsidRPr="00880A2E" w:rsidRDefault="0006309E" w:rsidP="00DC094D">
            <w:pPr>
              <w:pStyle w:val="ListParagraph"/>
              <w:numPr>
                <w:ilvl w:val="0"/>
                <w:numId w:val="7"/>
              </w:numPr>
              <w:rPr>
                <w:rFonts w:ascii="Calibri" w:hAnsi="Calibri"/>
                <w:sz w:val="16"/>
                <w:szCs w:val="15"/>
                <w:shd w:val="clear" w:color="auto" w:fill="FFFFFF"/>
              </w:rPr>
            </w:pPr>
            <w:r>
              <w:rPr>
                <w:rFonts w:ascii="Calibri" w:hAnsi="Calibri"/>
                <w:sz w:val="20"/>
                <w:szCs w:val="15"/>
                <w:shd w:val="clear" w:color="auto" w:fill="FFFFFF"/>
              </w:rPr>
              <w:t xml:space="preserve">Thought Provoking </w:t>
            </w:r>
            <w:r w:rsidRPr="00880A2E">
              <w:rPr>
                <w:rFonts w:ascii="Calibri" w:hAnsi="Calibri"/>
                <w:sz w:val="18"/>
                <w:szCs w:val="15"/>
                <w:shd w:val="clear" w:color="auto" w:fill="FFFFFF"/>
              </w:rPr>
              <w:t>(engaging &amp; worthy of attention)</w:t>
            </w:r>
          </w:p>
          <w:p w:rsidR="0006309E" w:rsidRPr="0006309E" w:rsidRDefault="0006309E" w:rsidP="00DC094D">
            <w:pPr>
              <w:pStyle w:val="ListParagraph"/>
              <w:numPr>
                <w:ilvl w:val="0"/>
                <w:numId w:val="7"/>
              </w:numPr>
              <w:rPr>
                <w:rFonts w:ascii="Calibri" w:hAnsi="Calibri"/>
                <w:sz w:val="20"/>
                <w:szCs w:val="15"/>
                <w:shd w:val="clear" w:color="auto" w:fill="FFFFFF"/>
              </w:rPr>
            </w:pPr>
            <w:r>
              <w:rPr>
                <w:rFonts w:ascii="Calibri" w:hAnsi="Calibri"/>
                <w:sz w:val="20"/>
                <w:szCs w:val="15"/>
                <w:shd w:val="clear" w:color="auto" w:fill="FFFFFF"/>
              </w:rPr>
              <w:t xml:space="preserve">Reflective and Creative </w:t>
            </w:r>
            <w:r w:rsidRPr="00880A2E">
              <w:rPr>
                <w:rFonts w:ascii="Calibri" w:hAnsi="Calibri"/>
                <w:sz w:val="16"/>
                <w:szCs w:val="15"/>
                <w:shd w:val="clear" w:color="auto" w:fill="FFFFFF"/>
              </w:rPr>
              <w:t>(selection and</w:t>
            </w:r>
            <w:r w:rsidR="00880A2E" w:rsidRPr="00880A2E">
              <w:rPr>
                <w:rFonts w:ascii="Calibri" w:hAnsi="Calibri"/>
                <w:sz w:val="16"/>
                <w:szCs w:val="15"/>
                <w:shd w:val="clear" w:color="auto" w:fill="FFFFFF"/>
              </w:rPr>
              <w:t xml:space="preserve"> potential</w:t>
            </w:r>
            <w:r w:rsidRPr="00880A2E">
              <w:rPr>
                <w:rFonts w:ascii="Calibri" w:hAnsi="Calibri"/>
                <w:sz w:val="16"/>
                <w:szCs w:val="15"/>
                <w:shd w:val="clear" w:color="auto" w:fill="FFFFFF"/>
              </w:rPr>
              <w:t xml:space="preserve"> response</w:t>
            </w:r>
            <w:r w:rsidR="00880A2E" w:rsidRPr="00880A2E">
              <w:rPr>
                <w:rFonts w:ascii="Calibri" w:hAnsi="Calibri"/>
                <w:sz w:val="16"/>
                <w:szCs w:val="15"/>
                <w:shd w:val="clear" w:color="auto" w:fill="FFFFFF"/>
              </w:rPr>
              <w:t>s</w:t>
            </w:r>
            <w:r w:rsidRPr="00880A2E">
              <w:rPr>
                <w:rFonts w:ascii="Calibri" w:hAnsi="Calibri"/>
                <w:sz w:val="16"/>
                <w:szCs w:val="15"/>
                <w:shd w:val="clear" w:color="auto" w:fill="FFFFFF"/>
              </w:rPr>
              <w:t>)</w:t>
            </w:r>
          </w:p>
        </w:tc>
      </w:tr>
    </w:tbl>
    <w:p w:rsidR="0080249D" w:rsidRDefault="0080249D" w:rsidP="0050739C">
      <w:pPr>
        <w:spacing w:after="0"/>
        <w:rPr>
          <w:rFonts w:ascii="Calibri" w:hAnsi="Calibri"/>
          <w:sz w:val="20"/>
          <w:szCs w:val="15"/>
          <w:shd w:val="clear" w:color="auto" w:fill="FFFFFF"/>
        </w:rPr>
      </w:pPr>
    </w:p>
    <w:sectPr w:rsidR="0080249D" w:rsidSect="00880A2E">
      <w:pgSz w:w="12240" w:h="15840"/>
      <w:pgMar w:top="851" w:right="1800" w:bottom="709"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onotype Sorts">
    <w:panose1 w:val="01010601010101010101"/>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esdemona">
    <w:panose1 w:val="04020505020E030405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3C28B9"/>
    <w:multiLevelType w:val="hybridMultilevel"/>
    <w:tmpl w:val="F3222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793F29"/>
    <w:multiLevelType w:val="multilevel"/>
    <w:tmpl w:val="A27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6010E"/>
    <w:multiLevelType w:val="hybridMultilevel"/>
    <w:tmpl w:val="23E8D1B2"/>
    <w:lvl w:ilvl="0" w:tplc="D8E8B994">
      <w:start w:val="1"/>
      <w:numFmt w:val="bullet"/>
      <w:lvlText w:val=""/>
      <w:lvlJc w:val="left"/>
      <w:pPr>
        <w:tabs>
          <w:tab w:val="num" w:pos="567"/>
        </w:tabs>
        <w:ind w:left="567" w:hanging="283"/>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52979"/>
    <w:multiLevelType w:val="hybridMultilevel"/>
    <w:tmpl w:val="72025000"/>
    <w:lvl w:ilvl="0" w:tplc="D8E8B994">
      <w:start w:val="1"/>
      <w:numFmt w:val="bullet"/>
      <w:lvlText w:val=""/>
      <w:lvlJc w:val="left"/>
      <w:pPr>
        <w:tabs>
          <w:tab w:val="num" w:pos="567"/>
        </w:tabs>
        <w:ind w:left="567" w:hanging="283"/>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A515C5"/>
    <w:multiLevelType w:val="hybridMultilevel"/>
    <w:tmpl w:val="95C64ABC"/>
    <w:lvl w:ilvl="0" w:tplc="D8E8B994">
      <w:start w:val="1"/>
      <w:numFmt w:val="bullet"/>
      <w:lvlText w:val="o"/>
      <w:lvlJc w:val="left"/>
      <w:pPr>
        <w:tabs>
          <w:tab w:val="num" w:pos="927"/>
        </w:tabs>
        <w:ind w:left="927" w:hanging="283"/>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E93D2E"/>
    <w:multiLevelType w:val="hybridMultilevel"/>
    <w:tmpl w:val="AD56322C"/>
    <w:lvl w:ilvl="0" w:tplc="D8E8B994">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613218DA"/>
    <w:multiLevelType w:val="hybridMultilevel"/>
    <w:tmpl w:val="10C6E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6634B"/>
    <w:multiLevelType w:val="hybridMultilevel"/>
    <w:tmpl w:val="57E43CE2"/>
    <w:lvl w:ilvl="0" w:tplc="0EC2A2E4">
      <w:start w:val="1"/>
      <w:numFmt w:val="bullet"/>
      <w:lvlText w:val=""/>
      <w:lvlJc w:val="left"/>
      <w:pPr>
        <w:tabs>
          <w:tab w:val="num" w:pos="283"/>
        </w:tabs>
        <w:ind w:left="283" w:hanging="283"/>
      </w:pPr>
      <w:rPr>
        <w:rFonts w:ascii="Symbol" w:hAnsi="Symbol" w:hint="default"/>
        <w:sz w:val="20"/>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12A39"/>
    <w:rsid w:val="0006309E"/>
    <w:rsid w:val="002864F4"/>
    <w:rsid w:val="004E3E89"/>
    <w:rsid w:val="0050739C"/>
    <w:rsid w:val="006678CB"/>
    <w:rsid w:val="006F4DD4"/>
    <w:rsid w:val="00794320"/>
    <w:rsid w:val="0080249D"/>
    <w:rsid w:val="00880A2E"/>
    <w:rsid w:val="00DC094D"/>
    <w:rsid w:val="00E12A3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ED"/>
    <w:rPr>
      <w:rFonts w:ascii="Arial" w:hAnsi="Arial"/>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12A39"/>
    <w:pPr>
      <w:ind w:left="720"/>
      <w:contextualSpacing/>
    </w:pPr>
  </w:style>
  <w:style w:type="table" w:styleId="TableGrid">
    <w:name w:val="Table Grid"/>
    <w:basedOn w:val="TableNormal"/>
    <w:uiPriority w:val="59"/>
    <w:rsid w:val="0006309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159568">
      <w:bodyDiv w:val="1"/>
      <w:marLeft w:val="0"/>
      <w:marRight w:val="0"/>
      <w:marTop w:val="0"/>
      <w:marBottom w:val="0"/>
      <w:divBdr>
        <w:top w:val="none" w:sz="0" w:space="0" w:color="auto"/>
        <w:left w:val="none" w:sz="0" w:space="0" w:color="auto"/>
        <w:bottom w:val="none" w:sz="0" w:space="0" w:color="auto"/>
        <w:right w:val="none" w:sz="0" w:space="0" w:color="auto"/>
      </w:divBdr>
    </w:div>
    <w:div w:id="1794208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2785</Characters>
  <Application>Microsoft Word 12.0.1</Application>
  <DocSecurity>0</DocSecurity>
  <Lines>23</Lines>
  <Paragraphs>5</Paragraphs>
  <ScaleCrop>false</ScaleCrop>
  <LinksUpToDate>false</LinksUpToDate>
  <CharactersWithSpaces>3420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Showalter</dc:creator>
  <cp:keywords/>
  <cp:lastModifiedBy>Beth Showalter</cp:lastModifiedBy>
  <cp:revision>2</cp:revision>
  <dcterms:created xsi:type="dcterms:W3CDTF">2014-02-24T02:40:00Z</dcterms:created>
  <dcterms:modified xsi:type="dcterms:W3CDTF">2014-02-24T02:40:00Z</dcterms:modified>
</cp:coreProperties>
</file>